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69" w:rsidRDefault="00722569">
      <w:bookmarkStart w:id="0" w:name="_GoBack"/>
      <w:bookmarkEnd w:id="0"/>
    </w:p>
    <w:p w:rsidR="005B05B0" w:rsidRDefault="005B05B0" w:rsidP="005B05B0">
      <w:pPr>
        <w:jc w:val="center"/>
      </w:pPr>
      <w:r>
        <w:t>ĐIỆN TỬ TƯƠNG TỰ</w:t>
      </w:r>
    </w:p>
    <w:p w:rsidR="00722569" w:rsidRPr="00FC49E6" w:rsidRDefault="003619E5">
      <w:r w:rsidRPr="00FC49E6">
        <w:t>Bài 1: Cho mạch như hình vẽ:</w:t>
      </w:r>
    </w:p>
    <w:p w:rsidR="00722569" w:rsidRPr="00FC49E6" w:rsidRDefault="00722569"/>
    <w:p w:rsidR="00722569" w:rsidRPr="00FC49E6" w:rsidRDefault="003619E5">
      <w:r w:rsidRPr="00FC49E6">
        <w:rPr>
          <w:noProof/>
        </w:rPr>
        <w:drawing>
          <wp:inline distT="0" distB="0" distL="0" distR="0">
            <wp:extent cx="4343400" cy="20669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9571"/>
      </w:tblGrid>
      <w:tr w:rsidR="00722569" w:rsidRPr="00FC49E6" w:rsidTr="00722569">
        <w:tc>
          <w:tcPr>
            <w:tcW w:w="9571" w:type="dxa"/>
          </w:tcPr>
          <w:p w:rsidR="00722569" w:rsidRPr="00FC49E6" w:rsidRDefault="00722569" w:rsidP="00722569">
            <w:pPr>
              <w:rPr>
                <w:vertAlign w:val="subscript"/>
              </w:rPr>
            </w:pPr>
            <w:r w:rsidRPr="00FC49E6">
              <w:t>Xác định R</w:t>
            </w:r>
            <w:r w:rsidRPr="00FC49E6">
              <w:rPr>
                <w:vertAlign w:val="subscript"/>
              </w:rPr>
              <w:t>1</w:t>
            </w:r>
            <w:r w:rsidRPr="00FC49E6">
              <w:t>, R</w:t>
            </w:r>
            <w:r w:rsidRPr="00FC49E6">
              <w:rPr>
                <w:vertAlign w:val="subscript"/>
              </w:rPr>
              <w:t>2</w:t>
            </w:r>
            <w:r w:rsidRPr="00FC49E6">
              <w:t>, R</w:t>
            </w:r>
            <w:r w:rsidRPr="00FC49E6">
              <w:rPr>
                <w:vertAlign w:val="subscript"/>
              </w:rPr>
              <w:t>3</w:t>
            </w:r>
            <w:r w:rsidRPr="00FC49E6">
              <w:t>, R</w:t>
            </w:r>
            <w:r w:rsidRPr="00FC49E6">
              <w:rPr>
                <w:vertAlign w:val="subscript"/>
              </w:rPr>
              <w:t>7</w:t>
            </w:r>
            <w:r w:rsidRPr="00FC49E6">
              <w:t>, R</w:t>
            </w:r>
            <w:r w:rsidRPr="00FC49E6">
              <w:rPr>
                <w:vertAlign w:val="subscript"/>
              </w:rPr>
              <w:t>8</w:t>
            </w:r>
            <w:r w:rsidRPr="00FC49E6">
              <w:t xml:space="preserve"> để mạch thỏa biểu thức V</w:t>
            </w:r>
            <w:r w:rsidRPr="00FC49E6">
              <w:rPr>
                <w:vertAlign w:val="subscript"/>
              </w:rPr>
              <w:t>o</w:t>
            </w:r>
            <w:r w:rsidRPr="00FC49E6">
              <w:t>= 3V</w:t>
            </w:r>
            <w:r w:rsidRPr="00FC49E6">
              <w:rPr>
                <w:vertAlign w:val="subscript"/>
              </w:rPr>
              <w:t xml:space="preserve">1 </w:t>
            </w:r>
            <w:r w:rsidRPr="00FC49E6">
              <w:t>+ 5V</w:t>
            </w:r>
            <w:r w:rsidRPr="00FC49E6">
              <w:rPr>
                <w:vertAlign w:val="subscript"/>
              </w:rPr>
              <w:t xml:space="preserve">2 </w:t>
            </w:r>
            <w:r w:rsidRPr="00FC49E6">
              <w:t>+ 7V</w:t>
            </w:r>
            <w:r w:rsidRPr="00FC49E6">
              <w:rPr>
                <w:vertAlign w:val="subscript"/>
              </w:rPr>
              <w:t>3</w:t>
            </w:r>
          </w:p>
          <w:p w:rsidR="00722569" w:rsidRPr="00FC49E6" w:rsidRDefault="00722569" w:rsidP="00BC2261"/>
          <w:p w:rsidR="00722569" w:rsidRPr="00FC49E6" w:rsidRDefault="00722569" w:rsidP="00BC2261">
            <w:r w:rsidRPr="00FC49E6">
              <w:t>Ta có I</w:t>
            </w:r>
            <w:r w:rsidRPr="00FC49E6">
              <w:rPr>
                <w:vertAlign w:val="subscript"/>
              </w:rPr>
              <w:t>1</w:t>
            </w:r>
            <w:r w:rsidRPr="00FC49E6">
              <w:t xml:space="preserve"> + I</w:t>
            </w:r>
            <w:r w:rsidRPr="00FC49E6">
              <w:rPr>
                <w:vertAlign w:val="subscript"/>
              </w:rPr>
              <w:t xml:space="preserve">2 </w:t>
            </w:r>
            <w:r w:rsidRPr="00FC49E6">
              <w:t>+ I</w:t>
            </w:r>
            <w:r w:rsidRPr="00FC49E6">
              <w:rPr>
                <w:vertAlign w:val="subscript"/>
              </w:rPr>
              <w:t>3</w:t>
            </w:r>
            <w:r w:rsidRPr="00FC49E6">
              <w:t xml:space="preserve"> = I</w:t>
            </w:r>
            <w:r w:rsidRPr="00FC49E6">
              <w:rPr>
                <w:vertAlign w:val="subscript"/>
              </w:rPr>
              <w:t>4</w: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r w:rsidRPr="00FC49E6">
              <w:t>Và I</w:t>
            </w:r>
            <w:r w:rsidRPr="00FC49E6">
              <w:rPr>
                <w:vertAlign w:val="subscript"/>
              </w:rPr>
              <w:t xml:space="preserve">5 </w:t>
            </w:r>
            <w:r w:rsidRPr="00FC49E6">
              <w:t>= I</w:t>
            </w:r>
            <w:r w:rsidRPr="00FC49E6">
              <w:rPr>
                <w:vertAlign w:val="subscript"/>
              </w:rPr>
              <w:t>6</w: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30"/>
                <w:vertAlign w:val="subscript"/>
              </w:rPr>
              <w:object w:dxaOrig="304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25pt;height:35.25pt" o:ole="">
                  <v:imagedata r:id="rId8" o:title=""/>
                </v:shape>
                <o:OLEObject Type="Embed" ProgID="Equation.3" ShapeID="_x0000_i1025" DrawAspect="Content" ObjectID="_1588072934" r:id="rId9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30"/>
                <w:vertAlign w:val="subscript"/>
              </w:rPr>
              <w:object w:dxaOrig="1280" w:dyaOrig="680">
                <v:shape id="_x0000_i1026" type="#_x0000_t75" style="width:63.75pt;height:34.5pt" o:ole="">
                  <v:imagedata r:id="rId10" o:title=""/>
                </v:shape>
                <o:OLEObject Type="Embed" ProgID="Equation.3" ShapeID="_x0000_i1026" DrawAspect="Content" ObjectID="_1588072935" r:id="rId11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rPr>
                <w:vertAlign w:val="subscript"/>
              </w:rPr>
            </w:pPr>
            <w:r w:rsidRPr="00FC49E6">
              <w:rPr>
                <w:position w:val="-30"/>
                <w:vertAlign w:val="subscript"/>
              </w:rPr>
              <w:object w:dxaOrig="3080" w:dyaOrig="680">
                <v:shape id="_x0000_i1027" type="#_x0000_t75" style="width:153.75pt;height:34.5pt" o:ole="">
                  <v:imagedata r:id="rId12" o:title=""/>
                </v:shape>
                <o:OLEObject Type="Embed" ProgID="Equation.3" ShapeID="_x0000_i1027" DrawAspect="Content" ObjectID="_1588072936" r:id="rId13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12"/>
                <w:vertAlign w:val="subscript"/>
              </w:rPr>
              <w:object w:dxaOrig="1939" w:dyaOrig="360">
                <v:shape id="_x0000_i1028" type="#_x0000_t75" style="width:96.75pt;height:18pt" o:ole="">
                  <v:imagedata r:id="rId14" o:title=""/>
                </v:shape>
                <o:OLEObject Type="Embed" ProgID="Equation.3" ShapeID="_x0000_i1028" DrawAspect="Content" ObjectID="_1588072937" r:id="rId15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0"/>
              </w:rPr>
              <w:object w:dxaOrig="3300" w:dyaOrig="700">
                <v:shape id="_x0000_i1029" type="#_x0000_t75" style="width:165pt;height:35.25pt" o:ole="">
                  <v:imagedata r:id="rId16" o:title=""/>
                </v:shape>
                <o:OLEObject Type="Embed" ProgID="Equation.3" ShapeID="_x0000_i1029" DrawAspect="Content" ObjectID="_1588072938" r:id="rId17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0"/>
              </w:rPr>
              <w:object w:dxaOrig="3120" w:dyaOrig="700">
                <v:shape id="_x0000_i1030" type="#_x0000_t75" style="width:156pt;height:35.25pt" o:ole="">
                  <v:imagedata r:id="rId18" o:title=""/>
                </v:shape>
                <o:OLEObject Type="Embed" ProgID="Equation.3" ShapeID="_x0000_i1030" DrawAspect="Content" ObjectID="_1588072939" r:id="rId19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0"/>
              </w:rPr>
              <w:object w:dxaOrig="3280" w:dyaOrig="700">
                <v:shape id="_x0000_i1031" type="#_x0000_t75" style="width:164.25pt;height:35.25pt" o:ole="">
                  <v:imagedata r:id="rId20" o:title=""/>
                </v:shape>
                <o:OLEObject Type="Embed" ProgID="Equation.3" ShapeID="_x0000_i1031" DrawAspect="Content" ObjectID="_1588072940" r:id="rId21"/>
              </w:objec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t>R</w:t>
            </w:r>
            <w:r w:rsidRPr="00FC49E6">
              <w:rPr>
                <w:vertAlign w:val="subscript"/>
              </w:rPr>
              <w:t>7</w:t>
            </w:r>
            <w:r w:rsidRPr="00FC49E6">
              <w:t xml:space="preserve"> = R</w:t>
            </w:r>
            <w:r w:rsidRPr="00FC49E6">
              <w:rPr>
                <w:vertAlign w:val="subscript"/>
              </w:rPr>
              <w:t>1</w:t>
            </w:r>
            <w:r w:rsidRPr="00FC49E6">
              <w:t xml:space="preserve"> // R</w:t>
            </w:r>
            <w:r w:rsidRPr="00FC49E6">
              <w:rPr>
                <w:vertAlign w:val="subscript"/>
              </w:rPr>
              <w:t>2</w:t>
            </w:r>
            <w:r w:rsidRPr="00FC49E6">
              <w:t xml:space="preserve"> // R</w:t>
            </w:r>
            <w:r w:rsidRPr="00FC49E6">
              <w:rPr>
                <w:vertAlign w:val="subscript"/>
              </w:rPr>
              <w:t>3</w:t>
            </w:r>
            <w:r w:rsidRPr="00FC49E6">
              <w:t xml:space="preserve"> // R</w:t>
            </w:r>
            <w:r w:rsidRPr="00FC49E6">
              <w:rPr>
                <w:vertAlign w:val="subscript"/>
              </w:rPr>
              <w:t>4</w:t>
            </w:r>
            <w:r w:rsidRPr="00FC49E6">
              <w:t xml:space="preserve"> </w: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t>R</w:t>
            </w:r>
            <w:r w:rsidRPr="00FC49E6">
              <w:rPr>
                <w:vertAlign w:val="subscript"/>
              </w:rPr>
              <w:t>7</w:t>
            </w:r>
            <w:r w:rsidRPr="00FC49E6">
              <w:t xml:space="preserve">  = 3,3K // 2K // 1,4K // 10K = 0,6K</w:t>
            </w:r>
          </w:p>
        </w:tc>
      </w:tr>
      <w:tr w:rsidR="00722569" w:rsidRPr="00FC49E6" w:rsidTr="00722569">
        <w:tc>
          <w:tcPr>
            <w:tcW w:w="9571" w:type="dxa"/>
          </w:tcPr>
          <w:p w:rsidR="00722569" w:rsidRPr="00FC49E6" w:rsidRDefault="00722569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>R</w:t>
            </w:r>
            <w:r w:rsidRPr="00FC49E6">
              <w:rPr>
                <w:vertAlign w:val="subscript"/>
              </w:rPr>
              <w:t xml:space="preserve">8 = </w:t>
            </w:r>
            <w:r w:rsidRPr="00FC49E6">
              <w:t>R</w:t>
            </w:r>
            <w:r w:rsidRPr="00FC49E6">
              <w:rPr>
                <w:vertAlign w:val="subscript"/>
              </w:rPr>
              <w:t xml:space="preserve">5 </w:t>
            </w:r>
            <w:r w:rsidRPr="00FC49E6">
              <w:t>// R</w:t>
            </w:r>
            <w:r w:rsidRPr="00FC49E6">
              <w:rPr>
                <w:vertAlign w:val="subscript"/>
              </w:rPr>
              <w:t>6</w:t>
            </w:r>
            <w:r w:rsidRPr="00FC49E6">
              <w:t xml:space="preserve"> = 10K // 10K = 5K</w:t>
            </w:r>
          </w:p>
        </w:tc>
      </w:tr>
    </w:tbl>
    <w:p w:rsidR="005F612A" w:rsidRPr="00FC49E6" w:rsidRDefault="00FC49E6" w:rsidP="005F612A">
      <w:pPr>
        <w:spacing w:before="120"/>
        <w:rPr>
          <w:b/>
          <w:bCs/>
          <w:lang w:val="de-DE"/>
        </w:rPr>
      </w:pPr>
      <w:r w:rsidRPr="00FC49E6">
        <w:rPr>
          <w:b/>
          <w:bCs/>
          <w:lang w:val="de-DE"/>
        </w:rPr>
        <w:t>Bài 2:</w:t>
      </w:r>
      <w:r w:rsidR="005F612A" w:rsidRPr="00FC49E6">
        <w:rPr>
          <w:b/>
          <w:bCs/>
          <w:lang w:val="de-DE"/>
        </w:rPr>
        <w:t xml:space="preserve">  </w:t>
      </w:r>
    </w:p>
    <w:p w:rsidR="005F612A" w:rsidRPr="00FC49E6" w:rsidRDefault="005F612A" w:rsidP="005F612A">
      <w:pPr>
        <w:tabs>
          <w:tab w:val="left" w:pos="0"/>
          <w:tab w:val="right" w:leader="dot" w:pos="10080"/>
          <w:tab w:val="left" w:pos="10620"/>
        </w:tabs>
        <w:spacing w:line="320" w:lineRule="atLeast"/>
      </w:pPr>
      <w:r w:rsidRPr="00FC49E6">
        <w:t xml:space="preserve">Thiết kế mạch dao động đa hài phi ổn đối xứng dùng IC 555 theo các thông số sau: Vcc = 12V, tần số f = 50Hz, chọn tụ C = 0,1µF. Tải ở ngỏ ra là Led ghép nối tiếp với điện trở. Tính trị số của điện trở R nếu I </w:t>
      </w:r>
      <w:r w:rsidRPr="00FC49E6">
        <w:rPr>
          <w:vertAlign w:val="subscript"/>
        </w:rPr>
        <w:t>Led</w:t>
      </w:r>
      <w:r w:rsidRPr="00FC49E6">
        <w:t xml:space="preserve"> = 10mA</w:t>
      </w:r>
      <w:r w:rsidR="003619E5" w:rsidRPr="00FC49E6">
        <w:t>, V</w:t>
      </w:r>
      <w:r w:rsidR="003619E5" w:rsidRPr="00FC49E6">
        <w:rPr>
          <w:vertAlign w:val="subscript"/>
        </w:rPr>
        <w:t xml:space="preserve">Led </w:t>
      </w:r>
      <w:r w:rsidR="003619E5" w:rsidRPr="00FC49E6">
        <w:t>=2V</w:t>
      </w:r>
    </w:p>
    <w:p w:rsidR="003619E5" w:rsidRPr="00FC49E6" w:rsidRDefault="003619E5" w:rsidP="005F612A">
      <w:pPr>
        <w:tabs>
          <w:tab w:val="left" w:pos="0"/>
          <w:tab w:val="right" w:leader="dot" w:pos="10080"/>
          <w:tab w:val="left" w:pos="10620"/>
        </w:tabs>
        <w:spacing w:line="320" w:lineRule="atLeast"/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9571"/>
      </w:tblGrid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lastRenderedPageBreak/>
              <w:t>Chọn R</w:t>
            </w:r>
            <w:r w:rsidRPr="00FC49E6">
              <w:rPr>
                <w:vertAlign w:val="subscript"/>
              </w:rPr>
              <w:t>A</w:t>
            </w:r>
            <w:r w:rsidRPr="00FC49E6">
              <w:t xml:space="preserve"> = R</w:t>
            </w:r>
            <w:r w:rsidRPr="00FC49E6">
              <w:rPr>
                <w:vertAlign w:val="subscript"/>
              </w:rPr>
              <w:t>B</w:t>
            </w:r>
            <w:r w:rsidRPr="00FC49E6">
              <w:t xml:space="preserve"> thì mạch tạo ra xung vuông đối xứng                                          </w: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>Thời gian tụ C nạp t nạp = 0,69. R</w:t>
            </w:r>
            <w:r w:rsidRPr="00FC49E6">
              <w:rPr>
                <w:vertAlign w:val="subscript"/>
              </w:rPr>
              <w:t>A</w:t>
            </w:r>
            <w:r w:rsidRPr="00FC49E6">
              <w:t xml:space="preserve">. C                                                                </w: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 xml:space="preserve"> Thời gian tụ C xả t xả = 0,69. R</w:t>
            </w:r>
            <w:r w:rsidRPr="00FC49E6">
              <w:rPr>
                <w:vertAlign w:val="subscript"/>
              </w:rPr>
              <w:t>B</w:t>
            </w:r>
            <w:r w:rsidRPr="00FC49E6">
              <w:t xml:space="preserve">. C                                                                    </w: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 xml:space="preserve">Chu kỳ T = t nạp + t xả                                                                                        </w: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t xml:space="preserve">Tần số </w:t>
            </w:r>
            <w:r w:rsidRPr="00FC49E6">
              <w:rPr>
                <w:position w:val="-26"/>
              </w:rPr>
              <w:object w:dxaOrig="740" w:dyaOrig="680">
                <v:shape id="_x0000_i1032" type="#_x0000_t75" style="width:36.75pt;height:33.75pt" o:ole="">
                  <v:imagedata r:id="rId22" o:title=""/>
                </v:shape>
                <o:OLEObject Type="Embed" ProgID="Equation.DSMT4" ShapeID="_x0000_i1032" DrawAspect="Content" ObjectID="_1588072941" r:id="rId23"/>
              </w:object>
            </w:r>
            <w:r w:rsidRPr="00FC49E6">
              <w:t xml:space="preserve">    </w: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2"/>
              </w:rPr>
              <w:object w:dxaOrig="1700" w:dyaOrig="740">
                <v:shape id="_x0000_i1033" type="#_x0000_t75" style="width:84.75pt;height:36.75pt" o:ole="">
                  <v:imagedata r:id="rId24" o:title=""/>
                </v:shape>
                <o:OLEObject Type="Embed" ProgID="Equation.DSMT4" ShapeID="_x0000_i1033" DrawAspect="Content" ObjectID="_1588072942" r:id="rId25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3619E5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0"/>
              </w:rPr>
              <w:object w:dxaOrig="1760" w:dyaOrig="720">
                <v:shape id="_x0000_i1034" type="#_x0000_t75" style="width:87.75pt;height:36pt" o:ole="">
                  <v:imagedata r:id="rId26" o:title=""/>
                </v:shape>
                <o:OLEObject Type="Embed" ProgID="Equation.DSMT4" ShapeID="_x0000_i1034" DrawAspect="Content" ObjectID="_1588072943" r:id="rId27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3619E5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jc w:val="both"/>
            </w:pPr>
            <w:r w:rsidRPr="00FC49E6">
              <w:rPr>
                <w:position w:val="-32"/>
              </w:rPr>
              <w:object w:dxaOrig="3240" w:dyaOrig="740">
                <v:shape id="_x0000_i1035" type="#_x0000_t75" style="width:162pt;height:36.75pt" o:ole="">
                  <v:imagedata r:id="rId28" o:title=""/>
                </v:shape>
                <o:OLEObject Type="Embed" ProgID="Equation.DSMT4" ShapeID="_x0000_i1035" DrawAspect="Content" ObjectID="_1588072944" r:id="rId29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 xml:space="preserve">Chọn </w:t>
            </w:r>
            <w:r w:rsidR="003619E5" w:rsidRPr="00FC49E6">
              <w:rPr>
                <w:position w:val="-12"/>
              </w:rPr>
              <w:object w:dxaOrig="1939" w:dyaOrig="360">
                <v:shape id="_x0000_i1036" type="#_x0000_t75" style="width:96.75pt;height:18.75pt" o:ole="">
                  <v:imagedata r:id="rId30" o:title=""/>
                </v:shape>
                <o:OLEObject Type="Embed" ProgID="Equation.DSMT4" ShapeID="_x0000_i1036" DrawAspect="Content" ObjectID="_1588072945" r:id="rId31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12"/>
              </w:rPr>
              <w:object w:dxaOrig="2180" w:dyaOrig="400">
                <v:shape id="_x0000_i1037" type="#_x0000_t75" style="width:108.75pt;height:20.25pt" o:ole="">
                  <v:imagedata r:id="rId32" o:title=""/>
                </v:shape>
                <o:OLEObject Type="Embed" ProgID="Equation.DSMT4" ShapeID="_x0000_i1037" DrawAspect="Content" ObjectID="_1588072946" r:id="rId33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12"/>
              </w:rPr>
              <w:object w:dxaOrig="960" w:dyaOrig="360">
                <v:shape id="_x0000_i1038" type="#_x0000_t75" style="width:48pt;height:18pt" o:ole="">
                  <v:imagedata r:id="rId34" o:title=""/>
                </v:shape>
                <o:OLEObject Type="Embed" ProgID="Equation.DSMT4" ShapeID="_x0000_i1038" DrawAspect="Content" ObjectID="_1588072947" r:id="rId35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32"/>
              </w:rPr>
              <w:object w:dxaOrig="1840" w:dyaOrig="740">
                <v:shape id="_x0000_i1039" type="#_x0000_t75" style="width:92.25pt;height:36.75pt" o:ole="">
                  <v:imagedata r:id="rId36" o:title=""/>
                </v:shape>
                <o:OLEObject Type="Embed" ProgID="Equation.DSMT4" ShapeID="_x0000_i1039" DrawAspect="Content" ObjectID="_1588072948" r:id="rId37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3619E5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rPr>
                <w:position w:val="-26"/>
              </w:rPr>
              <w:object w:dxaOrig="2280" w:dyaOrig="680">
                <v:shape id="_x0000_i1040" type="#_x0000_t75" style="width:114pt;height:33.75pt" o:ole="">
                  <v:imagedata r:id="rId38" o:title=""/>
                </v:shape>
                <o:OLEObject Type="Embed" ProgID="Equation.DSMT4" ShapeID="_x0000_i1040" DrawAspect="Content" ObjectID="_1588072949" r:id="rId39"/>
              </w:object>
            </w: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</w:tc>
      </w:tr>
      <w:tr w:rsidR="005F612A" w:rsidRPr="00FC49E6" w:rsidTr="00BC2261">
        <w:tc>
          <w:tcPr>
            <w:tcW w:w="5980" w:type="dxa"/>
          </w:tcPr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 xml:space="preserve">Chọn </w:t>
            </w:r>
            <w:r w:rsidRPr="00FC49E6">
              <w:rPr>
                <w:position w:val="-12"/>
              </w:rPr>
              <w:object w:dxaOrig="1200" w:dyaOrig="360">
                <v:shape id="_x0000_i1041" type="#_x0000_t75" style="width:60pt;height:18pt" o:ole="">
                  <v:imagedata r:id="rId40" o:title=""/>
                </v:shape>
                <o:OLEObject Type="Embed" ProgID="Equation.DSMT4" ShapeID="_x0000_i1041" DrawAspect="Content" ObjectID="_1588072950" r:id="rId41"/>
              </w:object>
            </w: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  <w:r w:rsidRPr="00FC49E6">
              <w:t xml:space="preserve"> </w:t>
            </w:r>
          </w:p>
          <w:p w:rsidR="005B05B0" w:rsidRDefault="005B05B0" w:rsidP="005B05B0">
            <w:r>
              <w:rPr>
                <w:noProof/>
              </w:rPr>
              <w:t xml:space="preserve">Bài 3: </w:t>
            </w:r>
            <w:r>
              <w:t xml:space="preserve">Cho mạch điện như hình vẽ. Biết </w:t>
            </w:r>
            <w:r w:rsidRPr="00B202FA">
              <w:rPr>
                <w:position w:val="-12"/>
              </w:rPr>
              <w:object w:dxaOrig="940" w:dyaOrig="360">
                <v:shape id="_x0000_i1042" type="#_x0000_t75" style="width:47.25pt;height:18pt" o:ole="">
                  <v:imagedata r:id="rId42" o:title=""/>
                </v:shape>
                <o:OLEObject Type="Embed" ProgID="Equation.DSMT4" ShapeID="_x0000_i1042" DrawAspect="Content" ObjectID="_1588072951" r:id="rId43"/>
              </w:object>
            </w:r>
            <w:r w:rsidRPr="00B202FA">
              <w:rPr>
                <w:position w:val="-12"/>
              </w:rPr>
              <w:object w:dxaOrig="1080" w:dyaOrig="360">
                <v:shape id="_x0000_i1043" type="#_x0000_t75" style="width:54pt;height:18pt" o:ole="">
                  <v:imagedata r:id="rId44" o:title=""/>
                </v:shape>
                <o:OLEObject Type="Embed" ProgID="Equation.DSMT4" ShapeID="_x0000_i1043" DrawAspect="Content" ObjectID="_1588072952" r:id="rId45"/>
              </w:object>
            </w:r>
            <w:r w:rsidRPr="00B202FA">
              <w:rPr>
                <w:position w:val="-12"/>
              </w:rPr>
              <w:object w:dxaOrig="1100" w:dyaOrig="360">
                <v:shape id="_x0000_i1044" type="#_x0000_t75" style="width:54.75pt;height:18pt" o:ole="">
                  <v:imagedata r:id="rId46" o:title=""/>
                </v:shape>
                <o:OLEObject Type="Embed" ProgID="Equation.DSMT4" ShapeID="_x0000_i1044" DrawAspect="Content" ObjectID="_1588072953" r:id="rId47"/>
              </w:object>
            </w:r>
          </w:p>
          <w:p w:rsidR="005B05B0" w:rsidRDefault="005B05B0" w:rsidP="005B05B0">
            <w:pPr>
              <w:pStyle w:val="ListParagraph"/>
              <w:numPr>
                <w:ilvl w:val="0"/>
                <w:numId w:val="1"/>
              </w:numPr>
            </w:pPr>
            <w:r>
              <w:t>Tính tần số T</w:t>
            </w:r>
            <w:r>
              <w:rPr>
                <w:vertAlign w:val="subscript"/>
              </w:rPr>
              <w:t xml:space="preserve">ON,  </w:t>
            </w:r>
            <w:r>
              <w:t>T</w:t>
            </w:r>
            <w:r>
              <w:rPr>
                <w:vertAlign w:val="subscript"/>
              </w:rPr>
              <w:t>OFF</w:t>
            </w:r>
            <w:r>
              <w:t xml:space="preserve">  và tần số hoạt động của mạch </w:t>
            </w:r>
          </w:p>
          <w:p w:rsidR="005B05B0" w:rsidRDefault="005B05B0" w:rsidP="005B05B0">
            <w:pPr>
              <w:pStyle w:val="ListParagraph"/>
              <w:numPr>
                <w:ilvl w:val="0"/>
                <w:numId w:val="1"/>
              </w:numPr>
            </w:pPr>
            <w:r>
              <w:t>Giữ giá trị tụ C</w:t>
            </w:r>
            <w:r>
              <w:rPr>
                <w:vertAlign w:val="subscript"/>
              </w:rPr>
              <w:t xml:space="preserve">1, </w:t>
            </w:r>
            <w:r>
              <w:t>tìm R</w:t>
            </w:r>
            <w:r>
              <w:rPr>
                <w:vertAlign w:val="subscript"/>
              </w:rPr>
              <w:t xml:space="preserve">1, </w:t>
            </w:r>
            <w:r>
              <w:t>R</w:t>
            </w:r>
            <w:r>
              <w:rPr>
                <w:vertAlign w:val="subscript"/>
              </w:rPr>
              <w:t xml:space="preserve">2 </w:t>
            </w:r>
            <w:r>
              <w:t xml:space="preserve">để ngõ ra tại chân số 3 của IC555 có dạng sóng như hình </w:t>
            </w:r>
            <w:r>
              <w:br w:type="textWrapping" w:clear="all"/>
            </w:r>
          </w:p>
          <w:p w:rsidR="005B05B0" w:rsidRDefault="005B05B0" w:rsidP="005B05B0">
            <w:r>
              <w:rPr>
                <w:noProof/>
              </w:rPr>
              <w:lastRenderedPageBreak/>
              <w:drawing>
                <wp:inline distT="0" distB="0" distL="0" distR="0" wp14:anchorId="30965045" wp14:editId="119222A4">
                  <wp:extent cx="5732145" cy="2019935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01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05B0" w:rsidRDefault="005B05B0" w:rsidP="005B05B0">
            <w:pPr>
              <w:pStyle w:val="ListParagraph"/>
              <w:numPr>
                <w:ilvl w:val="0"/>
                <w:numId w:val="2"/>
              </w:numPr>
            </w:pPr>
            <w:r w:rsidRPr="00B202FA">
              <w:rPr>
                <w:position w:val="-12"/>
              </w:rPr>
              <w:object w:dxaOrig="4800" w:dyaOrig="360">
                <v:shape id="_x0000_i1045" type="#_x0000_t75" style="width:240pt;height:18pt" o:ole="">
                  <v:imagedata r:id="rId49" o:title=""/>
                </v:shape>
                <o:OLEObject Type="Embed" ProgID="Equation.DSMT4" ShapeID="_x0000_i1045" DrawAspect="Content" ObjectID="_1588072954" r:id="rId50"/>
              </w:object>
            </w:r>
          </w:p>
          <w:p w:rsidR="005B05B0" w:rsidRDefault="005B05B0" w:rsidP="005B05B0">
            <w:r w:rsidRPr="00B202FA">
              <w:rPr>
                <w:position w:val="-12"/>
              </w:rPr>
              <w:object w:dxaOrig="4140" w:dyaOrig="360">
                <v:shape id="_x0000_i1046" type="#_x0000_t75" style="width:207pt;height:18pt" o:ole="">
                  <v:imagedata r:id="rId51" o:title=""/>
                </v:shape>
                <o:OLEObject Type="Embed" ProgID="Equation.DSMT4" ShapeID="_x0000_i1046" DrawAspect="Content" ObjectID="_1588072955" r:id="rId52"/>
              </w:object>
            </w:r>
          </w:p>
          <w:p w:rsidR="005B05B0" w:rsidRDefault="005B05B0" w:rsidP="005B05B0">
            <w:r w:rsidRPr="00B202FA">
              <w:rPr>
                <w:position w:val="-12"/>
              </w:rPr>
              <w:object w:dxaOrig="2340" w:dyaOrig="380">
                <v:shape id="_x0000_i1047" type="#_x0000_t75" style="width:117pt;height:18.75pt" o:ole="">
                  <v:imagedata r:id="rId53" o:title=""/>
                </v:shape>
                <o:OLEObject Type="Embed" ProgID="Equation.DSMT4" ShapeID="_x0000_i1047" DrawAspect="Content" ObjectID="_1588072956" r:id="rId54"/>
              </w:object>
            </w:r>
          </w:p>
          <w:p w:rsidR="005B05B0" w:rsidRDefault="005B05B0" w:rsidP="005B05B0">
            <w:r w:rsidRPr="00DC7444">
              <w:rPr>
                <w:position w:val="-28"/>
              </w:rPr>
              <w:object w:dxaOrig="2160" w:dyaOrig="660">
                <v:shape id="_x0000_i1048" type="#_x0000_t75" style="width:108pt;height:33pt" o:ole="">
                  <v:imagedata r:id="rId55" o:title=""/>
                </v:shape>
                <o:OLEObject Type="Embed" ProgID="Equation.DSMT4" ShapeID="_x0000_i1048" DrawAspect="Content" ObjectID="_1588072957" r:id="rId56"/>
              </w:object>
            </w:r>
          </w:p>
          <w:p w:rsidR="005B05B0" w:rsidRDefault="005B05B0" w:rsidP="005B05B0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>
              <w:rPr>
                <w:vertAlign w:val="subscript"/>
              </w:rPr>
              <w:t xml:space="preserve">ON </w:t>
            </w:r>
            <w:r>
              <w:t>= 0,7s</w:t>
            </w:r>
          </w:p>
          <w:p w:rsidR="005B05B0" w:rsidRDefault="005B05B0" w:rsidP="005B05B0">
            <w:pPr>
              <w:ind w:left="360"/>
            </w:pPr>
            <w:r w:rsidRPr="00FA471C">
              <w:rPr>
                <w:position w:val="-6"/>
              </w:rPr>
              <w:object w:dxaOrig="300" w:dyaOrig="240">
                <v:shape id="_x0000_i1049" type="#_x0000_t75" style="width:15pt;height:12pt" o:ole="">
                  <v:imagedata r:id="rId57" o:title=""/>
                </v:shape>
                <o:OLEObject Type="Embed" ProgID="Equation.DSMT4" ShapeID="_x0000_i1049" DrawAspect="Content" ObjectID="_1588072958" r:id="rId58"/>
              </w:object>
            </w:r>
            <w:r w:rsidRPr="00DC7444">
              <w:rPr>
                <w:position w:val="-28"/>
              </w:rPr>
              <w:object w:dxaOrig="3879" w:dyaOrig="660">
                <v:shape id="_x0000_i1051" type="#_x0000_t75" style="width:194.25pt;height:33pt" o:ole="">
                  <v:imagedata r:id="rId59" o:title=""/>
                </v:shape>
                <o:OLEObject Type="Embed" ProgID="Equation.DSMT4" ShapeID="_x0000_i1051" DrawAspect="Content" ObjectID="_1588072959" r:id="rId60"/>
              </w:object>
            </w:r>
          </w:p>
          <w:p w:rsidR="005B05B0" w:rsidRDefault="005B05B0" w:rsidP="005B05B0">
            <w:pPr>
              <w:ind w:firstLine="360"/>
            </w:pPr>
            <w:r>
              <w:t>T</w:t>
            </w:r>
            <w:r>
              <w:rPr>
                <w:vertAlign w:val="subscript"/>
              </w:rPr>
              <w:t>OFF</w:t>
            </w:r>
            <w:r>
              <w:t>= 0,3s</w:t>
            </w:r>
          </w:p>
          <w:p w:rsidR="005B05B0" w:rsidRDefault="005B05B0" w:rsidP="005B05B0">
            <w:pPr>
              <w:ind w:left="360"/>
            </w:pPr>
            <w:r w:rsidRPr="00FA471C">
              <w:rPr>
                <w:position w:val="-6"/>
              </w:rPr>
              <w:object w:dxaOrig="300" w:dyaOrig="240">
                <v:shape id="_x0000_i1053" type="#_x0000_t75" style="width:15pt;height:12pt" o:ole="">
                  <v:imagedata r:id="rId57" o:title=""/>
                </v:shape>
                <o:OLEObject Type="Embed" ProgID="Equation.DSMT4" ShapeID="_x0000_i1053" DrawAspect="Content" ObjectID="_1588072960" r:id="rId61"/>
              </w:object>
            </w:r>
            <w:r w:rsidRPr="00DC7444">
              <w:rPr>
                <w:position w:val="-28"/>
              </w:rPr>
              <w:object w:dxaOrig="3379" w:dyaOrig="660">
                <v:shape id="_x0000_i1052" type="#_x0000_t75" style="width:168.75pt;height:33pt" o:ole="">
                  <v:imagedata r:id="rId62" o:title=""/>
                </v:shape>
                <o:OLEObject Type="Embed" ProgID="Equation.DSMT4" ShapeID="_x0000_i1052" DrawAspect="Content" ObjectID="_1588072961" r:id="rId63"/>
              </w:object>
            </w:r>
          </w:p>
          <w:p w:rsidR="005B05B0" w:rsidRDefault="005B05B0" w:rsidP="005B05B0">
            <w:pPr>
              <w:ind w:left="360"/>
            </w:pPr>
            <w:r w:rsidRPr="00FA471C">
              <w:rPr>
                <w:position w:val="-12"/>
              </w:rPr>
              <w:object w:dxaOrig="1260" w:dyaOrig="360">
                <v:shape id="_x0000_i1050" type="#_x0000_t75" style="width:63pt;height:18pt" o:ole="">
                  <v:imagedata r:id="rId64" o:title=""/>
                </v:shape>
                <o:OLEObject Type="Embed" ProgID="Equation.DSMT4" ShapeID="_x0000_i1050" DrawAspect="Content" ObjectID="_1588072962" r:id="rId65"/>
              </w:object>
            </w:r>
            <w:r>
              <w:t xml:space="preserve">  </w:t>
            </w: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5F612A" w:rsidRPr="00FC49E6" w:rsidRDefault="005F612A" w:rsidP="00BC2261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</w:tc>
      </w:tr>
    </w:tbl>
    <w:p w:rsidR="009A5E34" w:rsidRDefault="009A5E34"/>
    <w:sectPr w:rsidR="009A5E34" w:rsidSect="00EE6BA2">
      <w:footerReference w:type="default" r:id="rId6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96C" w:rsidRDefault="0033496C" w:rsidP="005B05B0">
      <w:r>
        <w:separator/>
      </w:r>
    </w:p>
  </w:endnote>
  <w:endnote w:type="continuationSeparator" w:id="0">
    <w:p w:rsidR="0033496C" w:rsidRDefault="0033496C" w:rsidP="005B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04421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B05B0" w:rsidRDefault="005B05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B05B0" w:rsidRDefault="005B05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96C" w:rsidRDefault="0033496C" w:rsidP="005B05B0">
      <w:r>
        <w:separator/>
      </w:r>
    </w:p>
  </w:footnote>
  <w:footnote w:type="continuationSeparator" w:id="0">
    <w:p w:rsidR="0033496C" w:rsidRDefault="0033496C" w:rsidP="005B0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630FD"/>
    <w:multiLevelType w:val="hybridMultilevel"/>
    <w:tmpl w:val="CA42D5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E259D"/>
    <w:multiLevelType w:val="hybridMultilevel"/>
    <w:tmpl w:val="ED7C7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69"/>
    <w:rsid w:val="0033496C"/>
    <w:rsid w:val="003619E5"/>
    <w:rsid w:val="005B05B0"/>
    <w:rsid w:val="005F612A"/>
    <w:rsid w:val="00722569"/>
    <w:rsid w:val="009A5E34"/>
    <w:rsid w:val="00A30C45"/>
    <w:rsid w:val="00AD121E"/>
    <w:rsid w:val="00EE6BA2"/>
    <w:rsid w:val="00FC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CC9C24-B462-4197-B0C3-DA30064F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569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5B0"/>
    <w:pPr>
      <w:spacing w:after="160" w:line="259" w:lineRule="auto"/>
      <w:ind w:left="720"/>
      <w:contextualSpacing/>
    </w:pPr>
    <w:rPr>
      <w:rFonts w:eastAsiaTheme="minorHAnsi" w:cstheme="minorBidi"/>
      <w:szCs w:val="22"/>
    </w:rPr>
  </w:style>
  <w:style w:type="paragraph" w:styleId="Header">
    <w:name w:val="header"/>
    <w:basedOn w:val="Normal"/>
    <w:link w:val="HeaderChar"/>
    <w:uiPriority w:val="99"/>
    <w:unhideWhenUsed/>
    <w:rsid w:val="005B05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5B0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5B05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5B0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6.wmf"/><Relationship Id="rId63" Type="http://schemas.openxmlformats.org/officeDocument/2006/relationships/oleObject" Target="embeddings/oleObject28.bin"/><Relationship Id="rId68" Type="http://schemas.openxmlformats.org/officeDocument/2006/relationships/theme" Target="theme/theme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5.wmf"/><Relationship Id="rId58" Type="http://schemas.openxmlformats.org/officeDocument/2006/relationships/oleObject" Target="embeddings/oleObject25.bin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oleObject" Target="embeddings/oleObject27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oleObject" Target="embeddings/oleObject29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png"/><Relationship Id="rId56" Type="http://schemas.openxmlformats.org/officeDocument/2006/relationships/oleObject" Target="embeddings/oleObject24.bin"/><Relationship Id="rId64" Type="http://schemas.openxmlformats.org/officeDocument/2006/relationships/image" Target="media/image30.wmf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8.wmf"/><Relationship Id="rId67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3.bin"/><Relationship Id="rId62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5</cp:revision>
  <dcterms:created xsi:type="dcterms:W3CDTF">2018-05-16T06:32:00Z</dcterms:created>
  <dcterms:modified xsi:type="dcterms:W3CDTF">2018-05-17T07:34:00Z</dcterms:modified>
</cp:coreProperties>
</file>